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3D2" w:rsidRPr="006A3D7D" w:rsidRDefault="00B557C2" w:rsidP="00B557C2">
      <w:pPr>
        <w:jc w:val="center"/>
        <w:rPr>
          <w:b/>
          <w:color w:val="5B9BD5" w:themeColor="accent1"/>
          <w:sz w:val="36"/>
        </w:rPr>
      </w:pPr>
      <w:r w:rsidRPr="006A3D7D">
        <w:rPr>
          <w:b/>
          <w:color w:val="5B9BD5" w:themeColor="accent1"/>
          <w:sz w:val="36"/>
        </w:rPr>
        <w:t>Ville de Gargenville</w:t>
      </w:r>
    </w:p>
    <w:p w:rsidR="00B557C2" w:rsidRPr="006A3D7D" w:rsidRDefault="00B557C2" w:rsidP="00B557C2">
      <w:pPr>
        <w:jc w:val="center"/>
        <w:rPr>
          <w:b/>
          <w:color w:val="C45911" w:themeColor="accent2" w:themeShade="BF"/>
          <w:sz w:val="32"/>
        </w:rPr>
      </w:pPr>
      <w:r w:rsidRPr="006A3D7D">
        <w:rPr>
          <w:b/>
          <w:color w:val="C45911" w:themeColor="accent2" w:themeShade="BF"/>
          <w:sz w:val="32"/>
        </w:rPr>
        <w:t xml:space="preserve">Réunion de quartier </w:t>
      </w:r>
    </w:p>
    <w:p w:rsidR="00B557C2" w:rsidRPr="006A3D7D" w:rsidRDefault="00B557C2" w:rsidP="00B557C2">
      <w:pPr>
        <w:jc w:val="center"/>
        <w:rPr>
          <w:b/>
          <w:color w:val="C45911" w:themeColor="accent2" w:themeShade="BF"/>
          <w:sz w:val="32"/>
        </w:rPr>
      </w:pPr>
      <w:r w:rsidRPr="006A3D7D">
        <w:rPr>
          <w:b/>
          <w:color w:val="C45911" w:themeColor="accent2" w:themeShade="BF"/>
          <w:sz w:val="32"/>
        </w:rPr>
        <w:t>Secteur les Merisiers</w:t>
      </w:r>
    </w:p>
    <w:p w:rsidR="00B557C2" w:rsidRPr="006A3D7D" w:rsidRDefault="00B557C2" w:rsidP="00B557C2">
      <w:pPr>
        <w:jc w:val="center"/>
        <w:rPr>
          <w:b/>
          <w:color w:val="C45911" w:themeColor="accent2" w:themeShade="BF"/>
          <w:sz w:val="32"/>
        </w:rPr>
      </w:pPr>
      <w:r w:rsidRPr="006A3D7D">
        <w:rPr>
          <w:b/>
          <w:color w:val="C45911" w:themeColor="accent2" w:themeShade="BF"/>
          <w:sz w:val="32"/>
        </w:rPr>
        <w:t>Samedi 5 mai 2018 à 10 h.</w:t>
      </w:r>
    </w:p>
    <w:p w:rsidR="00B557C2" w:rsidRDefault="00B557C2" w:rsidP="00B557C2">
      <w:pPr>
        <w:jc w:val="center"/>
      </w:pPr>
    </w:p>
    <w:p w:rsidR="00B557C2" w:rsidRDefault="00B557C2" w:rsidP="00B557C2">
      <w:pPr>
        <w:jc w:val="both"/>
      </w:pPr>
    </w:p>
    <w:p w:rsidR="00B557C2" w:rsidRPr="006A3D7D" w:rsidRDefault="00B557C2" w:rsidP="00B557C2">
      <w:pPr>
        <w:jc w:val="both"/>
        <w:rPr>
          <w:b/>
          <w:sz w:val="24"/>
        </w:rPr>
      </w:pPr>
      <w:r w:rsidRPr="006A3D7D">
        <w:rPr>
          <w:b/>
          <w:sz w:val="24"/>
        </w:rPr>
        <w:t>Présidé par Jean Lemaire, Maire de Gargenville</w:t>
      </w:r>
    </w:p>
    <w:p w:rsidR="00B557C2" w:rsidRPr="006A3D7D" w:rsidRDefault="00B557C2" w:rsidP="00B557C2">
      <w:pPr>
        <w:jc w:val="both"/>
        <w:rPr>
          <w:b/>
          <w:sz w:val="24"/>
        </w:rPr>
      </w:pPr>
      <w:r w:rsidRPr="006A3D7D">
        <w:rPr>
          <w:b/>
          <w:sz w:val="24"/>
        </w:rPr>
        <w:t>Nombre d’élus présents : 6</w:t>
      </w:r>
    </w:p>
    <w:p w:rsidR="00B557C2" w:rsidRPr="006A3D7D" w:rsidRDefault="00B557C2" w:rsidP="00B557C2">
      <w:pPr>
        <w:jc w:val="both"/>
        <w:rPr>
          <w:b/>
          <w:sz w:val="24"/>
        </w:rPr>
      </w:pPr>
      <w:r w:rsidRPr="006A3D7D">
        <w:rPr>
          <w:b/>
          <w:sz w:val="24"/>
        </w:rPr>
        <w:t>Nombre de riverains présents : 7</w:t>
      </w:r>
    </w:p>
    <w:p w:rsidR="00B557C2" w:rsidRPr="006A3D7D" w:rsidRDefault="00B557C2" w:rsidP="00B557C2">
      <w:pPr>
        <w:jc w:val="both"/>
        <w:rPr>
          <w:b/>
          <w:sz w:val="24"/>
        </w:rPr>
      </w:pPr>
    </w:p>
    <w:p w:rsidR="00B557C2" w:rsidRPr="006A3D7D" w:rsidRDefault="00B557C2" w:rsidP="00B557C2">
      <w:pPr>
        <w:jc w:val="both"/>
        <w:rPr>
          <w:b/>
          <w:sz w:val="36"/>
        </w:rPr>
      </w:pPr>
      <w:r w:rsidRPr="006A3D7D">
        <w:rPr>
          <w:b/>
          <w:sz w:val="36"/>
        </w:rPr>
        <w:t>Sujets abordés :</w:t>
      </w:r>
    </w:p>
    <w:p w:rsidR="00B557C2" w:rsidRPr="006A3D7D" w:rsidRDefault="00B557C2" w:rsidP="00B557C2">
      <w:pPr>
        <w:jc w:val="both"/>
        <w:rPr>
          <w:sz w:val="24"/>
        </w:rPr>
      </w:pPr>
      <w:r w:rsidRPr="006A3D7D">
        <w:rPr>
          <w:sz w:val="24"/>
        </w:rPr>
        <w:t>1°) Vitesse excessive sur la rue des Erables. Demande de pose de dos d’âne</w:t>
      </w:r>
    </w:p>
    <w:p w:rsidR="00B557C2" w:rsidRPr="006A3D7D" w:rsidRDefault="00B557C2" w:rsidP="00B557C2">
      <w:pPr>
        <w:jc w:val="both"/>
        <w:rPr>
          <w:sz w:val="24"/>
        </w:rPr>
      </w:pPr>
      <w:r w:rsidRPr="006A3D7D">
        <w:rPr>
          <w:sz w:val="24"/>
        </w:rPr>
        <w:t>2°) Carrefour Rue du Moulin à Vent – Albert Camus – RD 190 éclairage routier insuffisant –Les boutons poussoirs à l’usage des piétons installés sur les feux tricolores sont sans effet donc ne fonctionnent pas semble-t-il.</w:t>
      </w:r>
    </w:p>
    <w:p w:rsidR="00B557C2" w:rsidRPr="006A3D7D" w:rsidRDefault="00B557C2" w:rsidP="00B557C2">
      <w:pPr>
        <w:jc w:val="both"/>
        <w:rPr>
          <w:sz w:val="24"/>
        </w:rPr>
      </w:pPr>
      <w:r w:rsidRPr="006A3D7D">
        <w:rPr>
          <w:sz w:val="24"/>
        </w:rPr>
        <w:t>3°) Une voisine du terrain de rugby se plaint des ballons qui arrivent dans son jardin, et le fait que les utilisateurs pénètrent dans son terrain sans autorisation, malgré un mur de clôture. Il faudra prévenir le responsable du club de rugby de cet état de fait.</w:t>
      </w:r>
    </w:p>
    <w:p w:rsidR="00B557C2" w:rsidRPr="006A3D7D" w:rsidRDefault="00B557C2" w:rsidP="00B557C2">
      <w:pPr>
        <w:jc w:val="both"/>
        <w:rPr>
          <w:sz w:val="24"/>
        </w:rPr>
      </w:pPr>
      <w:r w:rsidRPr="006A3D7D">
        <w:rPr>
          <w:sz w:val="24"/>
        </w:rPr>
        <w:t>4°) question posées concernant la longueur des bus de ramassage qui ont parfois des difficultés à faire leur manœuvre dans certaines rues. Demande de bus plus court. La réponse a été de dire que c’est l’entreprise et le STIF qui décident du type de bus en fonction de la subvention allouée par le STIF.</w:t>
      </w:r>
    </w:p>
    <w:p w:rsidR="00B557C2" w:rsidRPr="006A3D7D" w:rsidRDefault="00B557C2" w:rsidP="00B557C2">
      <w:pPr>
        <w:jc w:val="both"/>
        <w:rPr>
          <w:sz w:val="24"/>
        </w:rPr>
      </w:pPr>
      <w:r w:rsidRPr="006A3D7D">
        <w:rPr>
          <w:sz w:val="24"/>
        </w:rPr>
        <w:t>5°</w:t>
      </w:r>
      <w:r w:rsidR="006A3D7D" w:rsidRPr="006A3D7D">
        <w:rPr>
          <w:sz w:val="24"/>
        </w:rPr>
        <w:t>) Suite</w:t>
      </w:r>
      <w:r w:rsidRPr="006A3D7D">
        <w:rPr>
          <w:sz w:val="24"/>
        </w:rPr>
        <w:t xml:space="preserve"> à des travaux par l’entreprise qui a changé les canalisations en plomb, le parking se trouvant dans la rue des Noisetiers a servi de point de stockage et a subi des dégradations. Une fois les travaux terminés, l’entreprise n’a pas remis le parking en l’état.</w:t>
      </w:r>
    </w:p>
    <w:p w:rsidR="00B557C2" w:rsidRPr="006A3D7D" w:rsidRDefault="00B557C2" w:rsidP="00B557C2">
      <w:pPr>
        <w:jc w:val="both"/>
        <w:rPr>
          <w:sz w:val="24"/>
        </w:rPr>
      </w:pPr>
      <w:r w:rsidRPr="006A3D7D">
        <w:rPr>
          <w:sz w:val="24"/>
        </w:rPr>
        <w:t xml:space="preserve">6°) Concernant le skate </w:t>
      </w:r>
      <w:r w:rsidR="006A3D7D" w:rsidRPr="006A3D7D">
        <w:rPr>
          <w:sz w:val="24"/>
        </w:rPr>
        <w:t>Park</w:t>
      </w:r>
      <w:r w:rsidRPr="006A3D7D">
        <w:rPr>
          <w:sz w:val="24"/>
        </w:rPr>
        <w:t>, dans l’ensemble une satisfaction. Très peu de bruit. Endroit agréable</w:t>
      </w:r>
      <w:proofErr w:type="gramStart"/>
      <w:r w:rsidRPr="006A3D7D">
        <w:rPr>
          <w:sz w:val="24"/>
        </w:rPr>
        <w:t>,.</w:t>
      </w:r>
      <w:proofErr w:type="gramEnd"/>
      <w:r w:rsidRPr="006A3D7D">
        <w:rPr>
          <w:sz w:val="24"/>
        </w:rPr>
        <w:t xml:space="preserve"> Petit problème les allées en gravillon qui empêchent tout roulage et </w:t>
      </w:r>
      <w:r w:rsidR="006A3D7D" w:rsidRPr="006A3D7D">
        <w:rPr>
          <w:sz w:val="24"/>
        </w:rPr>
        <w:t>posent le problème des gravillons qui se retrouvent sur la piste, bloquant les roues avec un gros risque de chute. Problème à remédier d’urgence.</w:t>
      </w:r>
    </w:p>
    <w:p w:rsidR="006A3D7D" w:rsidRPr="006A3D7D" w:rsidRDefault="006A3D7D" w:rsidP="00B557C2">
      <w:pPr>
        <w:jc w:val="both"/>
        <w:rPr>
          <w:sz w:val="24"/>
        </w:rPr>
      </w:pPr>
      <w:r w:rsidRPr="006A3D7D">
        <w:rPr>
          <w:sz w:val="24"/>
        </w:rPr>
        <w:t>7°) Bas de la rue des Campanules – rue des Merisiers. Les riverains demandent un aménagement pour que les véhicules puissent prendre le virage en toute sécurité pour aller sur la rue des Merisiers. A ce jour, tous les véhicules empiètent sur le parking pour négocier le virage.</w:t>
      </w:r>
    </w:p>
    <w:p w:rsidR="006A3D7D" w:rsidRPr="006A3D7D" w:rsidRDefault="006A3D7D" w:rsidP="00B557C2">
      <w:pPr>
        <w:jc w:val="both"/>
        <w:rPr>
          <w:sz w:val="24"/>
        </w:rPr>
      </w:pPr>
      <w:r w:rsidRPr="006A3D7D">
        <w:rPr>
          <w:sz w:val="24"/>
        </w:rPr>
        <w:lastRenderedPageBreak/>
        <w:t>8°) Concernant la rue des Gamaches, la question a été posée de sa réouverture. La réponse a été de dire quand les travaux demandés à la Communauté Urbaine pour sécuriser cette voie seront acceptés et réalisés.</w:t>
      </w:r>
    </w:p>
    <w:p w:rsidR="006A3D7D" w:rsidRDefault="006A3D7D" w:rsidP="00B557C2">
      <w:pPr>
        <w:jc w:val="both"/>
        <w:rPr>
          <w:sz w:val="24"/>
        </w:rPr>
      </w:pPr>
      <w:r w:rsidRPr="006A3D7D">
        <w:rPr>
          <w:sz w:val="24"/>
        </w:rPr>
        <w:t>9°) Monsieur le Maire a évoqué la Communauté urbaine et la compétence « voirie ». De même, il a informé les riverains présents de l’élaboration du Plan Local d’Habitation intercommunal (PLHI) et du plan local d’urbanisme intercommunal (PLUi). Les personnes présentes ont effectivement acté le fait qu’il fallait de nouvelles constructions pour pouvoir loger les personnes en recherche de logement.</w:t>
      </w:r>
    </w:p>
    <w:p w:rsidR="006A3D7D" w:rsidRDefault="006A3D7D" w:rsidP="00B557C2">
      <w:pPr>
        <w:jc w:val="both"/>
        <w:rPr>
          <w:sz w:val="24"/>
        </w:rPr>
      </w:pPr>
      <w:r>
        <w:rPr>
          <w:sz w:val="24"/>
        </w:rPr>
        <w:t xml:space="preserve">Globalement, les riverains étaient satisfaits de cette réunion, regrettant que pas plus de personnes se soient </w:t>
      </w:r>
      <w:r w:rsidR="000A4F85">
        <w:rPr>
          <w:sz w:val="24"/>
        </w:rPr>
        <w:t>déplacé</w:t>
      </w:r>
      <w:r>
        <w:rPr>
          <w:sz w:val="24"/>
        </w:rPr>
        <w:t xml:space="preserve"> notamment ceux qui critiquent</w:t>
      </w:r>
      <w:r w:rsidR="000A4F85">
        <w:rPr>
          <w:sz w:val="24"/>
        </w:rPr>
        <w:t xml:space="preserve"> et qui ne prennent pas la peine d’assister à ce genre de réunion.</w:t>
      </w:r>
      <w:bookmarkStart w:id="0" w:name="_GoBack"/>
      <w:bookmarkEnd w:id="0"/>
    </w:p>
    <w:p w:rsidR="006A3D7D" w:rsidRPr="006A3D7D" w:rsidRDefault="006A3D7D" w:rsidP="00B557C2">
      <w:pPr>
        <w:jc w:val="both"/>
        <w:rPr>
          <w:sz w:val="24"/>
        </w:rPr>
      </w:pPr>
    </w:p>
    <w:p w:rsidR="006A3D7D" w:rsidRPr="006A3D7D" w:rsidRDefault="006A3D7D" w:rsidP="00B557C2">
      <w:pPr>
        <w:jc w:val="both"/>
        <w:rPr>
          <w:b/>
          <w:sz w:val="24"/>
        </w:rPr>
      </w:pPr>
      <w:r w:rsidRPr="006A3D7D">
        <w:rPr>
          <w:b/>
          <w:sz w:val="24"/>
        </w:rPr>
        <w:t>Fin de la réunion à 11 h 10.</w:t>
      </w:r>
    </w:p>
    <w:p w:rsidR="006A3D7D" w:rsidRDefault="006A3D7D" w:rsidP="00B557C2">
      <w:pPr>
        <w:jc w:val="both"/>
      </w:pPr>
    </w:p>
    <w:p w:rsidR="006A3D7D" w:rsidRDefault="006A3D7D" w:rsidP="00B557C2">
      <w:pPr>
        <w:jc w:val="both"/>
      </w:pPr>
    </w:p>
    <w:p w:rsidR="006A3D7D" w:rsidRDefault="006A3D7D" w:rsidP="00B557C2">
      <w:pPr>
        <w:jc w:val="both"/>
      </w:pPr>
    </w:p>
    <w:p w:rsidR="00B557C2" w:rsidRDefault="00B557C2" w:rsidP="00B557C2">
      <w:pPr>
        <w:jc w:val="both"/>
      </w:pPr>
    </w:p>
    <w:sectPr w:rsidR="00B557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C2"/>
    <w:rsid w:val="000A4F85"/>
    <w:rsid w:val="006A3D7D"/>
    <w:rsid w:val="007973D2"/>
    <w:rsid w:val="00B557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2E406-8124-4AAA-A585-2F843C5D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431</Words>
  <Characters>2371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lemaire</dc:creator>
  <cp:keywords/>
  <dc:description/>
  <cp:lastModifiedBy>jean lemaire</cp:lastModifiedBy>
  <cp:revision>2</cp:revision>
  <dcterms:created xsi:type="dcterms:W3CDTF">2018-05-07T06:08:00Z</dcterms:created>
  <dcterms:modified xsi:type="dcterms:W3CDTF">2018-05-07T06:30:00Z</dcterms:modified>
</cp:coreProperties>
</file>